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5" w:rsidRDefault="00A50AAC">
      <w:pPr>
        <w:pStyle w:val="Intestazione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Bari, 07.09.2016</w:t>
      </w:r>
    </w:p>
    <w:p w:rsidR="00E34085" w:rsidRDefault="00A50AAC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COMUNICATO STAMPA</w:t>
      </w:r>
    </w:p>
    <w:p w:rsidR="00E34085" w:rsidRDefault="00A50AAC">
      <w:pPr>
        <w:pStyle w:val="Intestazione"/>
        <w:spacing w:line="276" w:lineRule="auto"/>
        <w:jc w:val="center"/>
        <w:rPr>
          <w:rFonts w:ascii="Arial" w:hAnsi="Arial"/>
          <w:sz w:val="22"/>
        </w:rPr>
      </w:pPr>
    </w:p>
    <w:p w:rsidR="00E34085" w:rsidRDefault="00A50AAC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 GRANDI MERCATI CHE TORNANO</w:t>
      </w:r>
    </w:p>
    <w:p w:rsidR="00E34085" w:rsidRDefault="00A50AAC">
      <w:pPr>
        <w:pStyle w:val="Intestazione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ALLA FIERA DEL LEVANTE </w:t>
      </w:r>
      <w:r>
        <w:rPr>
          <w:rFonts w:ascii="Arial" w:hAnsi="Arial"/>
          <w:b/>
          <w:sz w:val="22"/>
        </w:rPr>
        <w:t>IL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 MEETING INTERNAZIONALE SU IRAN E CUBA</w:t>
      </w:r>
    </w:p>
    <w:p w:rsidR="00E34085" w:rsidRDefault="00A50AAC">
      <w:pPr>
        <w:pStyle w:val="Intestazion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8795E" w:rsidRDefault="00A50AAC" w:rsidP="00714DA4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</w:p>
    <w:p w:rsidR="00714DA4" w:rsidRDefault="00A50AAC" w:rsidP="00714DA4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Iran e Cuba tornano ad essere terreno fertile per gli investimenti italiani e pugliesi.</w:t>
      </w:r>
      <w:r>
        <w:rPr>
          <w:rFonts w:ascii="Arial" w:hAnsi="Arial" w:cs="Arial"/>
          <w:sz w:val="22"/>
          <w:szCs w:val="22"/>
        </w:rPr>
        <w:t xml:space="preserve"> Entrambi i paesi rappresentano infatti mercati ad alto potenziale. Se l’Iran ha resistito meglio di </w:t>
      </w:r>
      <w:r>
        <w:rPr>
          <w:rFonts w:ascii="Arial" w:hAnsi="Arial" w:cs="Arial"/>
          <w:sz w:val="22"/>
          <w:szCs w:val="22"/>
        </w:rPr>
        <w:t>altre aree</w:t>
      </w:r>
      <w:r>
        <w:rPr>
          <w:rFonts w:ascii="Arial" w:hAnsi="Arial" w:cs="Arial"/>
          <w:sz w:val="22"/>
          <w:szCs w:val="22"/>
        </w:rPr>
        <w:t xml:space="preserve"> del mondo</w:t>
      </w:r>
      <w:r>
        <w:rPr>
          <w:rFonts w:ascii="Arial" w:hAnsi="Arial" w:cs="Arial"/>
          <w:sz w:val="22"/>
          <w:szCs w:val="22"/>
        </w:rPr>
        <w:t xml:space="preserve"> ai morsi della crisi, Cuba è tornata ad aprirsi ai commerci internazionali anche con una nuova politica di attrazione degli investimenti.</w:t>
      </w:r>
    </w:p>
    <w:p w:rsidR="00294CB4" w:rsidRDefault="00A50AAC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questi due </w:t>
      </w:r>
      <w:r w:rsidRPr="00294CB4">
        <w:rPr>
          <w:rFonts w:ascii="Arial" w:hAnsi="Arial" w:cs="Arial"/>
          <w:sz w:val="22"/>
          <w:szCs w:val="22"/>
        </w:rPr>
        <w:t>Paesi</w:t>
      </w:r>
      <w:r w:rsidRPr="003279B9">
        <w:rPr>
          <w:rFonts w:ascii="Arial" w:hAnsi="Arial" w:cs="Arial"/>
          <w:b/>
          <w:sz w:val="22"/>
          <w:szCs w:val="22"/>
        </w:rPr>
        <w:t xml:space="preserve"> Polis Avvocati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Italy World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Services </w:t>
      </w:r>
      <w:r w:rsidRPr="003279B9">
        <w:rPr>
          <w:rFonts w:ascii="Arial" w:hAnsi="Arial" w:cs="Arial"/>
          <w:sz w:val="22"/>
          <w:szCs w:val="22"/>
        </w:rPr>
        <w:t xml:space="preserve">insieme con la </w:t>
      </w:r>
      <w:r w:rsidRPr="003279B9">
        <w:rPr>
          <w:rFonts w:ascii="Arial" w:hAnsi="Arial" w:cs="Arial"/>
          <w:b/>
          <w:sz w:val="22"/>
          <w:szCs w:val="22"/>
        </w:rPr>
        <w:t>Regione Puglia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79B9">
        <w:rPr>
          <w:rFonts w:ascii="Arial" w:hAnsi="Arial" w:cs="Arial"/>
          <w:sz w:val="22"/>
          <w:szCs w:val="22"/>
        </w:rPr>
        <w:t>dedicano</w:t>
      </w:r>
      <w:r>
        <w:rPr>
          <w:rFonts w:ascii="Arial" w:hAnsi="Arial" w:cs="Arial"/>
          <w:sz w:val="22"/>
          <w:szCs w:val="22"/>
        </w:rPr>
        <w:t xml:space="preserve"> un meeting internazionale durante la Fiera del Leva</w:t>
      </w:r>
      <w:r>
        <w:rPr>
          <w:rFonts w:ascii="Arial" w:hAnsi="Arial" w:cs="Arial"/>
          <w:sz w:val="22"/>
          <w:szCs w:val="22"/>
        </w:rPr>
        <w:t>nte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programma il </w:t>
      </w:r>
      <w:r>
        <w:rPr>
          <w:rFonts w:ascii="Arial" w:hAnsi="Arial" w:cs="Arial"/>
          <w:b/>
          <w:sz w:val="22"/>
          <w:szCs w:val="22"/>
        </w:rPr>
        <w:t xml:space="preserve">16 settembre alle ore 9.00 </w:t>
      </w:r>
      <w:r>
        <w:rPr>
          <w:rFonts w:ascii="Arial" w:hAnsi="Arial" w:cs="Arial"/>
          <w:sz w:val="22"/>
          <w:szCs w:val="22"/>
        </w:rPr>
        <w:t>nella</w:t>
      </w:r>
      <w:r>
        <w:rPr>
          <w:rFonts w:ascii="Arial" w:hAnsi="Arial" w:cs="Arial"/>
          <w:b/>
          <w:sz w:val="22"/>
          <w:szCs w:val="22"/>
        </w:rPr>
        <w:t xml:space="preserve"> Sala Unioncamere </w:t>
      </w:r>
      <w:r>
        <w:rPr>
          <w:rFonts w:ascii="Arial" w:hAnsi="Arial" w:cs="Arial"/>
          <w:sz w:val="22"/>
          <w:szCs w:val="22"/>
        </w:rPr>
        <w:t>del quartiere fieristico.</w:t>
      </w:r>
    </w:p>
    <w:p w:rsidR="00714DA4" w:rsidRDefault="00A50AAC" w:rsidP="00714DA4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meeting, organizzato anche in collaborazione con </w:t>
      </w:r>
      <w:r>
        <w:rPr>
          <w:rFonts w:ascii="Arial" w:hAnsi="Arial" w:cs="Arial"/>
          <w:b/>
          <w:sz w:val="22"/>
          <w:szCs w:val="22"/>
        </w:rPr>
        <w:t>Camera di Commercio di Bari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Ordine degli Avvocati di </w:t>
      </w:r>
      <w:r>
        <w:rPr>
          <w:rFonts w:ascii="Arial" w:hAnsi="Arial" w:cs="Arial"/>
          <w:b/>
          <w:sz w:val="22"/>
          <w:szCs w:val="22"/>
        </w:rPr>
        <w:t>Bari</w:t>
      </w:r>
      <w:r>
        <w:rPr>
          <w:rFonts w:ascii="Arial" w:hAnsi="Arial" w:cs="Arial"/>
          <w:sz w:val="22"/>
          <w:szCs w:val="22"/>
        </w:rPr>
        <w:t xml:space="preserve">, oltre ad approfondire il rapporto tra geopolitica e nuove opportunità nei mercati globali, affronta per la prima volta in Italia il rapporto tra Istituzioni e Professioni a supporto dell’internazionalizzazione, ponendo la città di Bari e la </w:t>
      </w:r>
      <w:r>
        <w:rPr>
          <w:rFonts w:ascii="Arial" w:hAnsi="Arial" w:cs="Arial"/>
          <w:sz w:val="22"/>
          <w:szCs w:val="22"/>
        </w:rPr>
        <w:t>Regione P</w:t>
      </w:r>
      <w:r>
        <w:rPr>
          <w:rFonts w:ascii="Arial" w:hAnsi="Arial" w:cs="Arial"/>
          <w:sz w:val="22"/>
          <w:szCs w:val="22"/>
        </w:rPr>
        <w:t>uglia al centro di un’</w:t>
      </w:r>
      <w:r>
        <w:rPr>
          <w:rFonts w:ascii="Arial" w:hAnsi="Arial" w:cs="Arial"/>
          <w:sz w:val="22"/>
          <w:szCs w:val="22"/>
        </w:rPr>
        <w:t xml:space="preserve">apertura sempre più internazionale che si vuole traino allo sviluppo del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ezzogiorno.</w:t>
      </w:r>
    </w:p>
    <w:p w:rsidR="0038795E" w:rsidRDefault="00A50AAC" w:rsidP="00714DA4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95E" w:rsidRDefault="00A50AAC" w:rsidP="0038795E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«L’appuntamento della Fiera del Levante – </w:t>
      </w:r>
      <w:r>
        <w:rPr>
          <w:rFonts w:ascii="Arial" w:hAnsi="Arial" w:cs="Arial"/>
          <w:sz w:val="22"/>
          <w:szCs w:val="22"/>
          <w:lang w:eastAsia="en-US"/>
        </w:rPr>
        <w:t>spiegano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Francesco Paolo Bello </w:t>
      </w:r>
      <w:r>
        <w:rPr>
          <w:rFonts w:ascii="Arial" w:hAnsi="Arial" w:cs="Arial"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b/>
          <w:sz w:val="22"/>
          <w:szCs w:val="22"/>
          <w:lang w:eastAsia="en-US"/>
        </w:rPr>
        <w:t>Andrea Di Comite</w:t>
      </w:r>
      <w:r>
        <w:rPr>
          <w:rFonts w:ascii="Arial" w:hAnsi="Arial" w:cs="Arial"/>
          <w:sz w:val="22"/>
          <w:szCs w:val="22"/>
          <w:lang w:eastAsia="en-US"/>
        </w:rPr>
        <w:t>, partner di Polis Avvocati – intende offrire un primo c</w:t>
      </w:r>
      <w:r>
        <w:rPr>
          <w:rFonts w:ascii="Arial" w:hAnsi="Arial" w:cs="Arial"/>
          <w:sz w:val="22"/>
          <w:szCs w:val="22"/>
          <w:lang w:eastAsia="en-US"/>
        </w:rPr>
        <w:t>onfronto su un approccio innovativo all’internazionalizzazione in cui all’assistenza legale alle imprese si affianca l’assistenza tecnica agli Enti locali in caso di investimenti esteri e attrazione di capi</w:t>
      </w:r>
      <w:r>
        <w:rPr>
          <w:rFonts w:ascii="Arial" w:hAnsi="Arial" w:cs="Arial"/>
          <w:sz w:val="22"/>
          <w:szCs w:val="22"/>
          <w:lang w:eastAsia="en-US"/>
        </w:rPr>
        <w:t>tali. Questo, grazie ai diversi p</w:t>
      </w:r>
      <w:r>
        <w:rPr>
          <w:rFonts w:ascii="Arial" w:hAnsi="Arial" w:cs="Arial"/>
          <w:sz w:val="22"/>
          <w:szCs w:val="22"/>
          <w:lang w:eastAsia="en-US"/>
        </w:rPr>
        <w:t xml:space="preserve">artner e </w:t>
      </w:r>
      <w:r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ponsor </w:t>
      </w:r>
      <w:r>
        <w:rPr>
          <w:rFonts w:ascii="Arial" w:hAnsi="Arial" w:cs="Arial"/>
          <w:sz w:val="22"/>
          <w:szCs w:val="22"/>
          <w:lang w:eastAsia="en-US"/>
        </w:rPr>
        <w:t>che intendono guardare con noi a modelli europei e internazionali e alla fiducia dell’Ordine degli Avvocati di Bari che ha ritenuto di sostenere l’iniziativa</w:t>
      </w: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38795E" w:rsidRDefault="00A50AAC" w:rsidP="0038795E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95E" w:rsidRDefault="00A50AAC" w:rsidP="0038795E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«Ho accolto con grande interesse la proposta di Pol</w:t>
      </w:r>
      <w:r>
        <w:rPr>
          <w:rFonts w:ascii="Arial" w:hAnsi="Arial" w:cs="Arial"/>
          <w:sz w:val="22"/>
          <w:szCs w:val="22"/>
        </w:rPr>
        <w:t xml:space="preserve">is Avvocati e IWS – </w:t>
      </w:r>
      <w:r>
        <w:rPr>
          <w:rFonts w:ascii="Arial" w:hAnsi="Arial" w:cs="Arial"/>
          <w:sz w:val="22"/>
          <w:szCs w:val="22"/>
        </w:rPr>
        <w:t>afferma</w:t>
      </w:r>
      <w:r>
        <w:rPr>
          <w:rFonts w:ascii="Arial" w:hAnsi="Arial" w:cs="Arial"/>
          <w:sz w:val="22"/>
          <w:szCs w:val="22"/>
        </w:rPr>
        <w:t xml:space="preserve"> l’a</w:t>
      </w:r>
      <w:r>
        <w:rPr>
          <w:rFonts w:ascii="Arial" w:hAnsi="Arial" w:cs="Arial"/>
          <w:sz w:val="22"/>
          <w:szCs w:val="22"/>
        </w:rPr>
        <w:t xml:space="preserve">ssessore </w:t>
      </w:r>
      <w:r>
        <w:rPr>
          <w:rFonts w:ascii="Arial" w:hAnsi="Arial" w:cs="Arial"/>
          <w:sz w:val="22"/>
          <w:szCs w:val="22"/>
        </w:rPr>
        <w:t>allo</w:t>
      </w:r>
      <w:r>
        <w:rPr>
          <w:rFonts w:ascii="Arial" w:hAnsi="Arial" w:cs="Arial"/>
          <w:sz w:val="22"/>
          <w:szCs w:val="22"/>
        </w:rPr>
        <w:t xml:space="preserve"> Sviluppo economico Loredana </w:t>
      </w:r>
      <w:r>
        <w:rPr>
          <w:rFonts w:ascii="Arial" w:hAnsi="Arial" w:cs="Arial"/>
          <w:sz w:val="22"/>
          <w:szCs w:val="22"/>
        </w:rPr>
        <w:t xml:space="preserve">Capone – convinta che le relazioni tra la nostra regione e questi paesi emergenti siano strategiche. Non è casuale che Iran e Cuba siano inseriti nel </w:t>
      </w:r>
      <w:r>
        <w:rPr>
          <w:rFonts w:ascii="Arial" w:hAnsi="Arial" w:cs="Arial"/>
          <w:sz w:val="22"/>
          <w:szCs w:val="22"/>
        </w:rPr>
        <w:t xml:space="preserve">nuovo </w:t>
      </w:r>
      <w:r>
        <w:rPr>
          <w:rFonts w:ascii="Arial" w:hAnsi="Arial" w:cs="Arial"/>
          <w:sz w:val="22"/>
          <w:szCs w:val="22"/>
        </w:rPr>
        <w:t xml:space="preserve">piano di internazionalizzazione regionale. </w:t>
      </w:r>
      <w:r>
        <w:rPr>
          <w:rFonts w:ascii="Arial" w:hAnsi="Arial" w:cs="Arial"/>
          <w:sz w:val="22"/>
          <w:szCs w:val="22"/>
        </w:rPr>
        <w:t xml:space="preserve">Le esportazioni dell’Italia </w:t>
      </w:r>
      <w:r>
        <w:rPr>
          <w:rFonts w:ascii="Arial" w:hAnsi="Arial" w:cs="Arial"/>
          <w:sz w:val="22"/>
          <w:szCs w:val="22"/>
        </w:rPr>
        <w:t xml:space="preserve">con questi Paesi stanno dimostrando una certa vivacità (+44,6% con Cuba e +4,8% con l’Iran nel 2015 rispetto all’anno precedente) con il segno più anche l’export </w:t>
      </w:r>
      <w:r>
        <w:rPr>
          <w:rFonts w:ascii="Arial" w:hAnsi="Arial" w:cs="Arial"/>
          <w:sz w:val="22"/>
          <w:szCs w:val="22"/>
        </w:rPr>
        <w:t xml:space="preserve">italiano </w:t>
      </w:r>
      <w:r>
        <w:rPr>
          <w:rFonts w:ascii="Arial" w:hAnsi="Arial" w:cs="Arial"/>
          <w:sz w:val="22"/>
          <w:szCs w:val="22"/>
        </w:rPr>
        <w:t>dei primi tre mesi del 2016. Il nostro obiettivo è coinvolgere la Puglia in questo tr</w:t>
      </w:r>
      <w:r>
        <w:rPr>
          <w:rFonts w:ascii="Arial" w:hAnsi="Arial" w:cs="Arial"/>
          <w:sz w:val="22"/>
          <w:szCs w:val="22"/>
        </w:rPr>
        <w:t xml:space="preserve">end positivo. Un segnale </w:t>
      </w:r>
      <w:r>
        <w:rPr>
          <w:rFonts w:ascii="Arial" w:hAnsi="Arial" w:cs="Arial"/>
          <w:sz w:val="22"/>
          <w:szCs w:val="22"/>
        </w:rPr>
        <w:t>di vivacità</w:t>
      </w:r>
      <w:r>
        <w:rPr>
          <w:rFonts w:ascii="Arial" w:hAnsi="Arial" w:cs="Arial"/>
          <w:sz w:val="22"/>
          <w:szCs w:val="22"/>
        </w:rPr>
        <w:t xml:space="preserve"> è un ragguardevole 31% in più nel primo trimestre del 2016 </w:t>
      </w:r>
      <w:r>
        <w:rPr>
          <w:rFonts w:ascii="Arial" w:hAnsi="Arial" w:cs="Arial"/>
          <w:sz w:val="22"/>
          <w:szCs w:val="22"/>
        </w:rPr>
        <w:t>messo a segno dalla nostra regione nelle esportazioni</w:t>
      </w:r>
      <w:r>
        <w:rPr>
          <w:rFonts w:ascii="Arial" w:hAnsi="Arial" w:cs="Arial"/>
          <w:sz w:val="22"/>
          <w:szCs w:val="22"/>
        </w:rPr>
        <w:t xml:space="preserve"> verso l’Iran. Ma dobbiamo </w:t>
      </w:r>
      <w:r>
        <w:rPr>
          <w:rFonts w:ascii="Arial" w:hAnsi="Arial" w:cs="Arial"/>
          <w:sz w:val="22"/>
          <w:szCs w:val="22"/>
        </w:rPr>
        <w:t>e possiamo puntare a valori più alti.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questo le</w:t>
      </w:r>
      <w:r>
        <w:rPr>
          <w:rFonts w:ascii="Arial" w:hAnsi="Arial" w:cs="Arial"/>
          <w:sz w:val="22"/>
          <w:szCs w:val="22"/>
        </w:rPr>
        <w:t xml:space="preserve"> politiche di sviluppo perseguite mirano ad un virtuoso rapporto tra pubblico e privato in termini di assistenza e semplificazione e 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un modello di partnership flessibile che ancora stenta </w:t>
      </w:r>
      <w:r>
        <w:rPr>
          <w:rFonts w:ascii="Arial" w:hAnsi="Arial" w:cs="Arial"/>
          <w:sz w:val="22"/>
          <w:szCs w:val="22"/>
        </w:rPr>
        <w:t xml:space="preserve">a decollare </w:t>
      </w:r>
      <w:r>
        <w:rPr>
          <w:rFonts w:ascii="Arial" w:hAnsi="Arial" w:cs="Arial"/>
          <w:sz w:val="22"/>
          <w:szCs w:val="22"/>
        </w:rPr>
        <w:t>in Italia e che riteniamo possa partire dal Sud».</w:t>
      </w:r>
    </w:p>
    <w:p w:rsidR="0038795E" w:rsidRDefault="00A50AAC" w:rsidP="00F82535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8795E" w:rsidRDefault="00A50AAC" w:rsidP="00FC2C4E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l’evento parteciperanno, oltre al viceministro </w:t>
      </w:r>
      <w:r>
        <w:rPr>
          <w:rFonts w:ascii="Arial" w:hAnsi="Arial" w:cs="Arial"/>
          <w:sz w:val="22"/>
          <w:szCs w:val="22"/>
        </w:rPr>
        <w:t>degli Affari esteri</w:t>
      </w:r>
      <w:r>
        <w:rPr>
          <w:rFonts w:ascii="Arial" w:hAnsi="Arial" w:cs="Arial"/>
          <w:sz w:val="22"/>
          <w:szCs w:val="22"/>
        </w:rPr>
        <w:t xml:space="preserve"> e della Cooperazione internazionale</w:t>
      </w:r>
      <w:r>
        <w:rPr>
          <w:rFonts w:ascii="Arial" w:hAnsi="Arial" w:cs="Arial"/>
          <w:sz w:val="22"/>
          <w:szCs w:val="22"/>
        </w:rPr>
        <w:t xml:space="preserve">, Mario Giro, e al già vice ministro al Commercio estero, Adolfo Urso, il direttore dell’Institute for Global Studies, Nicola Pedde, i presidenti Simest, </w:t>
      </w:r>
      <w:r>
        <w:rPr>
          <w:rFonts w:ascii="Arial" w:hAnsi="Arial" w:cs="Arial"/>
          <w:sz w:val="22"/>
          <w:szCs w:val="22"/>
        </w:rPr>
        <w:t xml:space="preserve">Sace e Ice, Michele Scannavini, Beniamino Quintieri e Salvatore Rebecchini, il presidente della Regione Puglia, Michele Emiliano, e l’assessore regionale allo Sviluppo Economico, Loredana Capone, che ha fortemente sostenuto l’iniziativa. Saranno presenti, </w:t>
      </w:r>
      <w:r>
        <w:rPr>
          <w:rFonts w:ascii="Arial" w:hAnsi="Arial" w:cs="Arial"/>
          <w:sz w:val="22"/>
          <w:szCs w:val="22"/>
        </w:rPr>
        <w:t>inoltre, dirigenti e p</w:t>
      </w:r>
      <w:r>
        <w:rPr>
          <w:rFonts w:ascii="Arial" w:hAnsi="Arial" w:cs="Arial"/>
          <w:sz w:val="22"/>
          <w:szCs w:val="22"/>
        </w:rPr>
        <w:t xml:space="preserve">rofessionisti italiani </w:t>
      </w:r>
      <w:r>
        <w:rPr>
          <w:rFonts w:ascii="Arial" w:hAnsi="Arial" w:cs="Arial"/>
          <w:sz w:val="22"/>
          <w:szCs w:val="22"/>
        </w:rPr>
        <w:t xml:space="preserve">e le delegazioni diplomatiche, governative e commerciali dei due paesi. </w:t>
      </w:r>
    </w:p>
    <w:p w:rsidR="00714DA4" w:rsidRDefault="00A50AAC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79B9" w:rsidRDefault="00A50AAC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1"/>
    <w:p w:rsidR="00E46ABF" w:rsidRDefault="00A50AAC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Arial" w:hAnsi="Arial" w:cs="Arial"/>
          <w:sz w:val="22"/>
          <w:szCs w:val="22"/>
        </w:rPr>
        <w:t>Bari, 12</w:t>
      </w:r>
      <w:r>
        <w:rPr>
          <w:rFonts w:ascii="Arial" w:hAnsi="Arial" w:cs="Arial"/>
          <w:sz w:val="22"/>
          <w:szCs w:val="22"/>
        </w:rPr>
        <w:t xml:space="preserve"> settembre 2016</w:t>
      </w:r>
    </w:p>
    <w:sectPr w:rsidR="00E46ABF" w:rsidSect="005D77F7">
      <w:headerReference w:type="default" r:id="rId6"/>
      <w:footerReference w:type="default" r:id="rId7"/>
      <w:headerReference w:type="first" r:id="rId8"/>
      <w:pgSz w:w="11906" w:h="16838"/>
      <w:pgMar w:top="2127" w:right="1134" w:bottom="1134" w:left="1134" w:header="709" w:footer="1540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AC" w:rsidRDefault="00A50AAC">
      <w:r>
        <w:separator/>
      </w:r>
    </w:p>
  </w:endnote>
  <w:endnote w:type="continuationSeparator" w:id="0">
    <w:p w:rsidR="00A50AAC" w:rsidRDefault="00A5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5" w:rsidRDefault="00A50AAC">
    <w:pPr>
      <w:pStyle w:val="Pidipagina"/>
      <w:jc w:val="center"/>
      <w:rPr>
        <w:rFonts w:ascii="Arial" w:hAnsi="Arial"/>
        <w:sz w:val="20"/>
      </w:rPr>
    </w:pPr>
  </w:p>
  <w:p w:rsidR="00E34085" w:rsidRDefault="00A50AAC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AC" w:rsidRDefault="00A50AAC">
      <w:r>
        <w:separator/>
      </w:r>
    </w:p>
  </w:footnote>
  <w:footnote w:type="continuationSeparator" w:id="0">
    <w:p w:rsidR="00A50AAC" w:rsidRDefault="00A50A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5" w:rsidRDefault="00A50AAC">
    <w:pPr>
      <w:pStyle w:val="Intestazione"/>
      <w:jc w:val="center"/>
    </w:pPr>
    <w:r>
      <w:rPr>
        <w:noProof/>
      </w:rPr>
      <w:drawing>
        <wp:inline distT="0" distB="0" distL="0" distR="0">
          <wp:extent cx="6118085" cy="9202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085" cy="92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085" w:rsidRDefault="00A50AAC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5" w:rsidRDefault="00A50AAC">
    <w:pPr>
      <w:pStyle w:val="Intestazione"/>
    </w:pPr>
    <w:r>
      <w:rPr>
        <w:noProof/>
      </w:rPr>
      <w:drawing>
        <wp:inline distT="0" distB="0" distL="0" distR="0">
          <wp:extent cx="6118085" cy="92028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085" cy="92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085" w:rsidRDefault="00A50A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85"/>
    <w:rsid w:val="00A50AA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F7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7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7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7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7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77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77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5D7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D77F7"/>
  </w:style>
  <w:style w:type="paragraph" w:styleId="Pidipagina">
    <w:name w:val="footer"/>
    <w:basedOn w:val="Normale"/>
    <w:link w:val="PidipaginaCarattere"/>
    <w:uiPriority w:val="99"/>
    <w:rsid w:val="005D7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77F7"/>
  </w:style>
  <w:style w:type="paragraph" w:styleId="NormaleWeb">
    <w:name w:val="Normal (Web)"/>
    <w:basedOn w:val="Normale"/>
    <w:uiPriority w:val="99"/>
    <w:rsid w:val="005D77F7"/>
    <w:rPr>
      <w:sz w:val="20"/>
    </w:rPr>
  </w:style>
  <w:style w:type="paragraph" w:styleId="Corpodeltesto">
    <w:name w:val="Body Text"/>
    <w:basedOn w:val="Normale"/>
    <w:link w:val="CorpodeltestoCarattere"/>
    <w:rsid w:val="005D77F7"/>
    <w:pPr>
      <w:spacing w:line="360" w:lineRule="auto"/>
    </w:pPr>
    <w:rPr>
      <w:sz w:val="22"/>
    </w:rPr>
  </w:style>
  <w:style w:type="character" w:customStyle="1" w:styleId="CorpodeltestoCarattere">
    <w:name w:val="Corpo del testo Carattere"/>
    <w:link w:val="Corpodeltesto"/>
    <w:rsid w:val="005D77F7"/>
    <w:rPr>
      <w:rFonts w:ascii="Times" w:eastAsia="Times" w:hAnsi="Times" w:cs="Times New Roman"/>
      <w:sz w:val="22"/>
      <w:szCs w:val="20"/>
    </w:rPr>
  </w:style>
  <w:style w:type="character" w:customStyle="1" w:styleId="xbe">
    <w:name w:val="_xbe"/>
    <w:basedOn w:val="Caratterepredefinitoparagrafo"/>
    <w:rsid w:val="005D77F7"/>
  </w:style>
  <w:style w:type="character" w:styleId="Collegamentoipertestuale">
    <w:name w:val="Hyperlink"/>
    <w:uiPriority w:val="99"/>
    <w:rsid w:val="005D77F7"/>
    <w:rPr>
      <w:color w:val="0000FF"/>
      <w:u w:val="single"/>
    </w:rPr>
  </w:style>
  <w:style w:type="paragraph" w:styleId="Nessunaspaziatura">
    <w:name w:val="No Spacing"/>
    <w:uiPriority w:val="1"/>
    <w:qFormat/>
    <w:rsid w:val="005D77F7"/>
  </w:style>
  <w:style w:type="character" w:customStyle="1" w:styleId="Titolo1Carattere">
    <w:name w:val="Titolo 1 Carattere"/>
    <w:basedOn w:val="Caratterepredefinitoparagrafo"/>
    <w:link w:val="Titolo1"/>
    <w:uiPriority w:val="9"/>
    <w:rsid w:val="005D77F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D77F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D77F7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D77F7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D77F7"/>
    <w:rPr>
      <w:rFonts w:asciiTheme="majorHAnsi" w:eastAsiaTheme="majorEastAsia" w:hAnsiTheme="majorHAnsi" w:cstheme="majorBidi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D77F7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5D77F7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5D77F7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5D77F7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77F7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D77F7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77F7"/>
    <w:rPr>
      <w:rFonts w:asciiTheme="majorHAnsi" w:eastAsiaTheme="majorEastAsia" w:hAnsiTheme="majorHAnsi" w:cstheme="majorBidi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D77F7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sid w:val="005D77F7"/>
    <w:rPr>
      <w:i/>
      <w:iCs/>
      <w:color w:val="808080"/>
    </w:rPr>
  </w:style>
  <w:style w:type="character" w:styleId="Enfasicorsivo">
    <w:name w:val="Emphasis"/>
    <w:basedOn w:val="Caratterepredefinitoparagrafo"/>
    <w:uiPriority w:val="20"/>
    <w:qFormat/>
    <w:rsid w:val="005D77F7"/>
    <w:rPr>
      <w:i/>
      <w:iCs/>
    </w:rPr>
  </w:style>
  <w:style w:type="character" w:styleId="Enfasiintensa">
    <w:name w:val="Intense Emphasis"/>
    <w:basedOn w:val="Caratterepredefinitoparagrafo"/>
    <w:uiPriority w:val="21"/>
    <w:qFormat/>
    <w:rsid w:val="005D77F7"/>
    <w:rPr>
      <w:b/>
      <w:bCs/>
      <w:i/>
      <w:iCs/>
      <w:color w:val="4F81BD"/>
    </w:rPr>
  </w:style>
  <w:style w:type="character" w:styleId="Enfasigrassetto">
    <w:name w:val="Strong"/>
    <w:basedOn w:val="Caratterepredefinitoparagrafo"/>
    <w:uiPriority w:val="22"/>
    <w:qFormat/>
    <w:rsid w:val="005D77F7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77F7"/>
    <w:rPr>
      <w:i/>
      <w:iCs/>
      <w:color w:val="00000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D77F7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77F7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D77F7"/>
    <w:rPr>
      <w:b/>
      <w:bCs/>
      <w:i/>
      <w:iCs/>
      <w:color w:val="4F81BD"/>
    </w:rPr>
  </w:style>
  <w:style w:type="character" w:styleId="Riferimentodelicato">
    <w:name w:val="Subtle Reference"/>
    <w:basedOn w:val="Caratterepredefinitoparagrafo"/>
    <w:uiPriority w:val="31"/>
    <w:qFormat/>
    <w:rsid w:val="005D77F7"/>
    <w:rPr>
      <w:smallCaps/>
      <w:color w:val="C0504D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5D77F7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sid w:val="005D77F7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D77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77F7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D77F7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D77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77F7"/>
    <w:rPr>
      <w:sz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5D77F7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5D77F7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77F7"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D77F7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506</Words>
  <Characters>2889</Characters>
  <Application>Microsoft Macintosh Word</Application>
  <DocSecurity>0</DocSecurity>
  <Lines>24</Lines>
  <Paragraphs>5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Paola Parigi</cp:lastModifiedBy>
  <cp:revision>9</cp:revision>
  <dcterms:created xsi:type="dcterms:W3CDTF">2016-09-10T19:51:00Z</dcterms:created>
  <dcterms:modified xsi:type="dcterms:W3CDTF">2016-09-12T06:40:00Z</dcterms:modified>
</cp:coreProperties>
</file>